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89" w:rsidRPr="00B95613" w:rsidRDefault="00B95613">
      <w:pPr>
        <w:jc w:val="center"/>
        <w:rPr>
          <w:rFonts w:ascii="黑体" w:eastAsia="黑体" w:hAnsi="黑体"/>
          <w:sz w:val="30"/>
          <w:szCs w:val="30"/>
        </w:rPr>
      </w:pPr>
      <w:r w:rsidRPr="00B95613">
        <w:rPr>
          <w:rFonts w:ascii="黑体" w:eastAsia="黑体" w:hAnsi="黑体"/>
          <w:sz w:val="30"/>
          <w:szCs w:val="30"/>
        </w:rPr>
        <w:t>寻访李公朴故居</w:t>
      </w:r>
    </w:p>
    <w:p w:rsidR="00200B89" w:rsidRPr="00B95613" w:rsidRDefault="00B95613" w:rsidP="00B95613">
      <w:pPr>
        <w:spacing w:line="400" w:lineRule="exact"/>
        <w:jc w:val="center"/>
        <w:rPr>
          <w:rFonts w:asciiTheme="minorEastAsia" w:eastAsiaTheme="minorEastAsia" w:hAnsiTheme="minorEastAsia"/>
        </w:rPr>
      </w:pPr>
      <w:r w:rsidRPr="00B95613">
        <w:rPr>
          <w:rFonts w:asciiTheme="minorEastAsia" w:eastAsiaTheme="minorEastAsia" w:hAnsiTheme="minorEastAsia"/>
        </w:rPr>
        <w:t>李小五5班 赵雅娟</w:t>
      </w:r>
    </w:p>
    <w:p w:rsidR="003B03D6" w:rsidRDefault="003B03D6" w:rsidP="003B03D6">
      <w:pPr>
        <w:snapToGrid w:val="0"/>
        <w:ind w:firstLineChars="200" w:firstLine="480"/>
        <w:textAlignment w:val="baseline"/>
        <w:rPr>
          <w:color w:val="000000"/>
        </w:rPr>
      </w:pPr>
      <w:r>
        <w:rPr>
          <w:color w:val="000000"/>
        </w:rPr>
        <w:t>10月1日国庆，我们一家人来到了公朴故居，看看英雄的诞生，学习他那蓬勃的精神。</w:t>
      </w:r>
    </w:p>
    <w:p w:rsidR="003B03D6" w:rsidRDefault="003B03D6" w:rsidP="003B03D6">
      <w:pPr>
        <w:snapToGrid w:val="0"/>
        <w:textAlignment w:val="baseline"/>
        <w:rPr>
          <w:color w:val="000000"/>
        </w:rPr>
      </w:pPr>
      <w:r>
        <w:rPr>
          <w:color w:val="000000"/>
        </w:rPr>
        <w:t xml:space="preserve">    一走进大门，一个李公朴雕像就栩栩如生的展现在我的眼前，那慈祥的目光，深深地把我吸引，李公朴雕像上涂刷着金黄色的漆，显得雕像格外生动形象，仿佛李公朴本人站在我的面前，给人一种奋斗盎然的感觉。</w:t>
      </w:r>
    </w:p>
    <w:p w:rsidR="003B03D6" w:rsidRDefault="003B03D6" w:rsidP="003B03D6">
      <w:pPr>
        <w:snapToGrid w:val="0"/>
        <w:textAlignment w:val="baseline"/>
        <w:rPr>
          <w:color w:val="000000"/>
        </w:rPr>
      </w:pPr>
      <w:r>
        <w:rPr>
          <w:color w:val="000000"/>
        </w:rPr>
        <w:t>李公朴生于1902年11月26日，去世1946年7月12日，李公仆的一生是不断追求真理的一生，是致力于社会教育的一生，是尽心于和平民主的一生，李公朴爱国民主进步奉献的精神，不仅具体有特定历史意义，而且具有强烈的现实意义。毛泽东和朱德称李公朴为保卫政协争取民主而牺牲的斗士，精神不死！周恩来称颂李公朴是一个为民主革命而献身的战士，党中央领导人的崇高评价李公朴精神最好阐述。正是因为有许许多多像李公朴那样的革命烈士前赴后继的奋斗才取得了人民主革命的胜利，才有了今天的幸福生活。</w:t>
      </w:r>
    </w:p>
    <w:p w:rsidR="003B03D6" w:rsidRDefault="003B03D6" w:rsidP="003B03D6">
      <w:pPr>
        <w:snapToGrid w:val="0"/>
        <w:textAlignment w:val="baseline"/>
        <w:rPr>
          <w:color w:val="000000"/>
        </w:rPr>
      </w:pPr>
      <w:r>
        <w:rPr>
          <w:color w:val="000000"/>
        </w:rPr>
        <w:t xml:space="preserve">    宣传公朴事迹，弘扬公朴精神，是家乡人民义不容辞的责任和义务，我们在纪念，缅怀公朴先生的同时，更要自觉学习公朴精神，激发大众，振兴中华，建设家乡的爱国热情勇于探索，艰苦创业，为谱写中国梦的武进篇章做出积极贡献，群众需要公朴精神，时代呼唤公朴精神，愿公朴精神值根武进大地生生不息，愿祖国的明天更加繁荣，更加美好。</w:t>
      </w:r>
    </w:p>
    <w:p w:rsidR="003B03D6" w:rsidRDefault="003B03D6" w:rsidP="003B03D6">
      <w:pPr>
        <w:snapToGrid w:val="0"/>
        <w:textAlignment w:val="baseline"/>
        <w:rPr>
          <w:color w:val="000000"/>
        </w:rPr>
      </w:pPr>
      <w:r>
        <w:rPr>
          <w:color w:val="000000"/>
        </w:rPr>
        <w:t xml:space="preserve">    在新的一年里，我们要奋发图强，要爱国爱民、爱党、爱自己，每一面红旗都有着自己的使命，为什么五星红旗不会掉色？那是因为每天军人们把红旗取下来，叠好消毒放在一个盒子里，我们也要像军人一样爱我们的国旗，爱祖国，爱祖国的大好河山。</w:t>
      </w:r>
    </w:p>
    <w:p w:rsidR="00200B89" w:rsidRPr="00B95613" w:rsidRDefault="003B03D6" w:rsidP="003B03D6">
      <w:pPr>
        <w:spacing w:line="400" w:lineRule="exact"/>
        <w:ind w:firstLineChars="200" w:firstLine="480"/>
        <w:rPr>
          <w:rFonts w:asciiTheme="minorEastAsia" w:eastAsiaTheme="minorEastAsia" w:hAnsiTheme="minorEastAsia"/>
        </w:rPr>
      </w:pPr>
      <w:r>
        <w:rPr>
          <w:color w:val="000000"/>
        </w:rPr>
        <w:t>我们要学习公朴爷爷无私奉献的精神，和军人们爱国爱旗的精神，我们从现在开始要好好学习，给祖国的未来天上一束彩虹让我们一起努力！</w:t>
      </w:r>
    </w:p>
    <w:sectPr w:rsidR="00200B89" w:rsidRPr="00B95613" w:rsidSect="00200B89">
      <w:pgSz w:w="11906" w:h="16838"/>
      <w:pgMar w:top="1440" w:right="1440" w:bottom="144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FD" w:rsidRDefault="00F668FD" w:rsidP="003B03D6">
      <w:r>
        <w:separator/>
      </w:r>
    </w:p>
  </w:endnote>
  <w:endnote w:type="continuationSeparator" w:id="0">
    <w:p w:rsidR="00F668FD" w:rsidRDefault="00F668FD" w:rsidP="003B03D6">
      <w:r>
        <w:continuationSeparator/>
      </w:r>
    </w:p>
  </w:endnote>
</w:endnotes>
</file>

<file path=word/fontTable.xml><?xml version="1.0" encoding="utf-8"?>
<w:fonts xmlns:r="http://schemas.openxmlformats.org/officeDocument/2006/relationships" xmlns:w="http://schemas.openxmlformats.org/wordprocessingml/2006/main">
  <w:font w:name="Noto Sans CJK SC Regular">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思源黑体">
    <w:altName w:val="宋体"/>
    <w:panose1 w:val="00000000000000000000"/>
    <w:charset w:val="86"/>
    <w:family w:val="roman"/>
    <w:notTrueType/>
    <w:pitch w:val="default"/>
    <w:sig w:usb0="00000000" w:usb1="00000000" w:usb2="00000000" w:usb3="00000000" w:csb0="00000000" w:csb1="00000000"/>
  </w:font>
  <w:font w:name="Thorndale">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lbany">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FD" w:rsidRDefault="00F668FD" w:rsidP="003B03D6">
      <w:r>
        <w:separator/>
      </w:r>
    </w:p>
  </w:footnote>
  <w:footnote w:type="continuationSeparator" w:id="0">
    <w:p w:rsidR="00F668FD" w:rsidRDefault="00F668FD" w:rsidP="003B0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200B89"/>
    <w:rsid w:val="00200B89"/>
    <w:rsid w:val="003B03D6"/>
    <w:rsid w:val="00B95613"/>
    <w:rsid w:val="00BB57A2"/>
    <w:rsid w:val="00F66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oto Sans CJK SC Regular" w:eastAsiaTheme="minorEastAsia" w:hAnsi="Noto Sans CJK SC Regular" w:cs="Noto Sans CJK SC Regular"/>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0B89"/>
    <w:rPr>
      <w:rFonts w:ascii="思源黑体" w:eastAsia="思源黑体" w:hAnsi="思源黑体" w:cs="思源黑体"/>
    </w:rPr>
  </w:style>
  <w:style w:type="paragraph" w:styleId="1">
    <w:name w:val="heading 1"/>
    <w:basedOn w:val="a"/>
    <w:rsid w:val="00200B89"/>
    <w:pPr>
      <w:outlineLvl w:val="0"/>
    </w:pPr>
    <w:rPr>
      <w:rFonts w:ascii="Thorndale" w:eastAsia="Thorndale" w:hAnsi="Thorndale" w:cs="Thorndale"/>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200B89"/>
    <w:rPr>
      <w:vertAlign w:val="superscript"/>
    </w:rPr>
  </w:style>
  <w:style w:type="character" w:customStyle="1" w:styleId="InternetLink">
    <w:name w:val="Internet Link"/>
    <w:rsid w:val="00200B89"/>
    <w:rPr>
      <w:color w:val="000080"/>
      <w:u w:val="single"/>
    </w:rPr>
  </w:style>
  <w:style w:type="paragraph" w:customStyle="1" w:styleId="HorizontalLine">
    <w:name w:val="Horizontal Line"/>
    <w:basedOn w:val="a"/>
    <w:rsid w:val="00200B89"/>
    <w:pPr>
      <w:spacing w:after="283"/>
    </w:pPr>
    <w:rPr>
      <w:sz w:val="12"/>
      <w:szCs w:val="12"/>
    </w:rPr>
  </w:style>
  <w:style w:type="paragraph" w:customStyle="1" w:styleId="EnvelopeReturn">
    <w:name w:val="Envelope Return"/>
    <w:basedOn w:val="a"/>
    <w:rsid w:val="00200B89"/>
    <w:rPr>
      <w:i/>
      <w:iCs/>
    </w:rPr>
  </w:style>
  <w:style w:type="paragraph" w:customStyle="1" w:styleId="TableContents">
    <w:name w:val="Table Contents"/>
    <w:basedOn w:val="a"/>
    <w:rsid w:val="00200B89"/>
  </w:style>
  <w:style w:type="paragraph" w:customStyle="1" w:styleId="Footer">
    <w:name w:val="Footer"/>
    <w:basedOn w:val="a"/>
    <w:rsid w:val="00200B89"/>
  </w:style>
  <w:style w:type="paragraph" w:customStyle="1" w:styleId="Header">
    <w:name w:val="Header"/>
    <w:basedOn w:val="a"/>
    <w:rsid w:val="00200B89"/>
  </w:style>
  <w:style w:type="paragraph" w:customStyle="1" w:styleId="Index">
    <w:name w:val="Index"/>
    <w:basedOn w:val="a"/>
    <w:rsid w:val="00200B89"/>
  </w:style>
  <w:style w:type="paragraph" w:customStyle="1" w:styleId="Caption">
    <w:name w:val="Caption"/>
    <w:basedOn w:val="a"/>
    <w:rsid w:val="00200B89"/>
    <w:pPr>
      <w:spacing w:before="120" w:after="120"/>
    </w:pPr>
    <w:rPr>
      <w:i/>
      <w:iCs/>
    </w:rPr>
  </w:style>
  <w:style w:type="paragraph" w:customStyle="1" w:styleId="10">
    <w:name w:val="列表1"/>
    <w:basedOn w:val="a"/>
    <w:rsid w:val="00200B89"/>
  </w:style>
  <w:style w:type="paragraph" w:customStyle="1" w:styleId="11">
    <w:name w:val="正文文本1"/>
    <w:basedOn w:val="a"/>
    <w:rsid w:val="00200B89"/>
    <w:pPr>
      <w:spacing w:after="283"/>
    </w:pPr>
  </w:style>
  <w:style w:type="paragraph" w:customStyle="1" w:styleId="Heading">
    <w:name w:val="Heading"/>
    <w:basedOn w:val="a"/>
    <w:rsid w:val="00200B89"/>
    <w:pPr>
      <w:keepNext/>
      <w:spacing w:before="240" w:after="283"/>
    </w:pPr>
    <w:rPr>
      <w:rFonts w:ascii="Albany" w:eastAsia="Albany" w:hAnsi="Albany" w:cs="Albany"/>
      <w:sz w:val="28"/>
      <w:szCs w:val="28"/>
    </w:rPr>
  </w:style>
  <w:style w:type="paragraph" w:styleId="a3">
    <w:name w:val="header"/>
    <w:basedOn w:val="a"/>
    <w:link w:val="Char"/>
    <w:uiPriority w:val="99"/>
    <w:semiHidden/>
    <w:unhideWhenUsed/>
    <w:rsid w:val="003B0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03D6"/>
    <w:rPr>
      <w:rFonts w:ascii="思源黑体" w:eastAsia="思源黑体" w:hAnsi="思源黑体" w:cs="思源黑体"/>
      <w:sz w:val="18"/>
      <w:szCs w:val="18"/>
    </w:rPr>
  </w:style>
  <w:style w:type="paragraph" w:styleId="a4">
    <w:name w:val="footer"/>
    <w:basedOn w:val="a"/>
    <w:link w:val="Char0"/>
    <w:uiPriority w:val="99"/>
    <w:semiHidden/>
    <w:unhideWhenUsed/>
    <w:rsid w:val="003B03D6"/>
    <w:pPr>
      <w:tabs>
        <w:tab w:val="center" w:pos="4153"/>
        <w:tab w:val="right" w:pos="8306"/>
      </w:tabs>
      <w:snapToGrid w:val="0"/>
    </w:pPr>
    <w:rPr>
      <w:sz w:val="18"/>
      <w:szCs w:val="18"/>
    </w:rPr>
  </w:style>
  <w:style w:type="character" w:customStyle="1" w:styleId="Char0">
    <w:name w:val="页脚 Char"/>
    <w:basedOn w:val="a0"/>
    <w:link w:val="a4"/>
    <w:uiPriority w:val="99"/>
    <w:semiHidden/>
    <w:rsid w:val="003B03D6"/>
    <w:rPr>
      <w:rFonts w:ascii="思源黑体" w:eastAsia="思源黑体" w:hAnsi="思源黑体" w:cs="思源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Manager/>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cp:revision>
  <dcterms:created xsi:type="dcterms:W3CDTF">2021-10-07T04:31:00Z</dcterms:created>
  <dcterms:modified xsi:type="dcterms:W3CDTF">2021-10-07T11:07:00Z</dcterms:modified>
  <cp:category/>
</cp:coreProperties>
</file>